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96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96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533BD0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96D">
        <w:rPr>
          <w:rFonts w:ascii="Times New Roman" w:hAnsi="Times New Roman" w:cs="Times New Roman"/>
          <w:sz w:val="28"/>
          <w:szCs w:val="28"/>
        </w:rPr>
        <w:t>в муниципальном казенном учреждении культуры «</w:t>
      </w:r>
      <w:r w:rsidR="001316BB">
        <w:rPr>
          <w:rFonts w:ascii="Times New Roman" w:hAnsi="Times New Roman" w:cs="Times New Roman"/>
          <w:sz w:val="28"/>
          <w:szCs w:val="28"/>
        </w:rPr>
        <w:t>Сельская библиотека Юго-Северного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A096D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096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6070">
        <w:rPr>
          <w:rFonts w:ascii="Times New Roman" w:hAnsi="Times New Roman" w:cs="Times New Roman"/>
          <w:sz w:val="28"/>
          <w:szCs w:val="28"/>
        </w:rPr>
        <w:t>»</w:t>
      </w:r>
      <w:r w:rsidRPr="002A096D">
        <w:rPr>
          <w:rFonts w:ascii="Times New Roman" w:hAnsi="Times New Roman" w:cs="Times New Roman"/>
          <w:sz w:val="28"/>
          <w:szCs w:val="28"/>
        </w:rPr>
        <w:t xml:space="preserve"> за 202</w:t>
      </w:r>
      <w:r w:rsidR="00D75741">
        <w:rPr>
          <w:rFonts w:ascii="Times New Roman" w:hAnsi="Times New Roman" w:cs="Times New Roman"/>
          <w:sz w:val="28"/>
          <w:szCs w:val="28"/>
        </w:rPr>
        <w:t>2</w:t>
      </w:r>
      <w:r w:rsidRPr="002A09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5340"/>
        <w:gridCol w:w="3256"/>
        <w:gridCol w:w="5232"/>
      </w:tblGrid>
      <w:tr w:rsidR="002A096D" w:rsidTr="0010155A">
        <w:tc>
          <w:tcPr>
            <w:tcW w:w="958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40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56" w:type="dxa"/>
          </w:tcPr>
          <w:p w:rsidR="002A096D" w:rsidRPr="002A096D" w:rsidRDefault="002A096D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232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</w:p>
        </w:tc>
      </w:tr>
      <w:tr w:rsidR="001316BB" w:rsidTr="0010155A">
        <w:tc>
          <w:tcPr>
            <w:tcW w:w="958" w:type="dxa"/>
          </w:tcPr>
          <w:p w:rsidR="001316BB" w:rsidRDefault="001316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</w:tcPr>
          <w:p w:rsidR="001316BB" w:rsidRDefault="001316BB" w:rsidP="00015BAE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внесение изменений и дополнений в планы противодействия коррупции, обеспечение их утверждения в установленном порядке</w:t>
            </w:r>
          </w:p>
        </w:tc>
        <w:tc>
          <w:tcPr>
            <w:tcW w:w="3256" w:type="dxa"/>
          </w:tcPr>
          <w:p w:rsidR="001316BB" w:rsidRPr="00A76070" w:rsidRDefault="001316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Директор МКУК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ельская библиотека»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1316BB" w:rsidRPr="00A76070" w:rsidRDefault="001316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1316BB" w:rsidRPr="00A76070" w:rsidRDefault="001316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5232" w:type="dxa"/>
          </w:tcPr>
          <w:p w:rsidR="001316BB" w:rsidRPr="00A76070" w:rsidRDefault="001316BB" w:rsidP="00015B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</w:tcPr>
          <w:p w:rsidR="00D24DBB" w:rsidRDefault="00D24DBB" w:rsidP="00015BAE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исполнением: плана противодействия коррупции; должностных инструкций сотрудниками учреждения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Default="00D24DBB" w:rsidP="00015BA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0" w:type="dxa"/>
          </w:tcPr>
          <w:p w:rsidR="00D24DBB" w:rsidRDefault="00D24DBB" w:rsidP="0077434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предотвращение и урегулирование конфликта интересов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A76070" w:rsidRDefault="00D24DBB" w:rsidP="007743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Конфликта интересов не возникало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0" w:type="dxa"/>
          </w:tcPr>
          <w:p w:rsidR="00D24DBB" w:rsidRDefault="00D24DBB" w:rsidP="0077434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и подписания неофициальной отчетности, использования поддельных документов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Default="00D24DBB" w:rsidP="007743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Фактов составления и подписания неофициальной отчетности, использования поддельных документов допущено не было</w:t>
            </w:r>
          </w:p>
          <w:p w:rsidR="00D75741" w:rsidRDefault="00D75741" w:rsidP="007743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41" w:rsidRPr="00A76070" w:rsidRDefault="00D75741" w:rsidP="007743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40" w:type="dxa"/>
          </w:tcPr>
          <w:p w:rsidR="00D24DBB" w:rsidRPr="00C00013" w:rsidRDefault="00D24DBB" w:rsidP="00774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организации с правоохранительными органами  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D24DBB" w:rsidRPr="00EF024D" w:rsidRDefault="007636A7" w:rsidP="00D757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A76070" w:rsidRDefault="00D24DBB" w:rsidP="007743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24DBB" w:rsidRPr="00A76070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0" w:type="dxa"/>
          </w:tcPr>
          <w:p w:rsidR="00D24DBB" w:rsidRDefault="00D24DBB" w:rsidP="00B5734E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C00013" w:rsidRDefault="00D24DBB" w:rsidP="00B57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в области противодействия коррупции проводится регулярно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0" w:type="dxa"/>
          </w:tcPr>
          <w:p w:rsidR="00D24DBB" w:rsidRDefault="00D24DBB" w:rsidP="00B5734E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C00013" w:rsidRDefault="00D24DBB" w:rsidP="00B57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Работники ознакомлены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40" w:type="dxa"/>
          </w:tcPr>
          <w:p w:rsidR="00D24DBB" w:rsidRDefault="00D24DBB" w:rsidP="00B5734E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антикоррупционных мероприятий, направленных на профилактику и противодействие коррупции, в том числе: </w:t>
            </w:r>
          </w:p>
          <w:p w:rsidR="00D24DBB" w:rsidRDefault="00D24DBB" w:rsidP="00B5734E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на информационных стендах учреждения  печатных  агитационных материалов антикоррупционной направленности; </w:t>
            </w:r>
          </w:p>
          <w:p w:rsidR="00D24DBB" w:rsidRDefault="00D24DBB" w:rsidP="00B5734E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размещение информации о деятельности учреждения на  официальном сайте  учреждения 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C00013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и с</w:t>
            </w:r>
            <w:r w:rsidR="002A7196">
              <w:rPr>
                <w:rFonts w:ascii="Times New Roman" w:hAnsi="Times New Roman" w:cs="Times New Roman"/>
                <w:sz w:val="28"/>
                <w:szCs w:val="28"/>
              </w:rPr>
              <w:t>транице</w:t>
            </w: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размещены все телефоны правоохранительных органов и телефон доверия, позволяющих работникам библиотеки сообщить об известных им фактах коррупции, причинах и условиях, способствующих их совершению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40" w:type="dxa"/>
          </w:tcPr>
          <w:p w:rsidR="00D24DBB" w:rsidRDefault="00D24DBB" w:rsidP="00351A75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организаций, в том числе содержащих информацию о коррупционных правонарушениях в учреждении</w:t>
            </w:r>
          </w:p>
          <w:p w:rsidR="002A7196" w:rsidRDefault="002A7196" w:rsidP="00351A75">
            <w:pPr>
              <w:pStyle w:val="a5"/>
              <w:spacing w:line="100" w:lineRule="atLeast"/>
            </w:pP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C00013" w:rsidRDefault="00D24DBB" w:rsidP="00351A75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и организаций, в том числе содержащих информацию о коррупционных правонарушениях в учреждении не выявлено 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40" w:type="dxa"/>
          </w:tcPr>
          <w:p w:rsidR="00D24DBB" w:rsidRDefault="00D24DBB" w:rsidP="00351A75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руководителя учреждения и членов его семьи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C00013" w:rsidRDefault="00D24DBB" w:rsidP="00351A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Учредителю учреждения предоставлены сведения о доходах, расходах, об имуществе и обязательствах имущественного характера руководителя учреждения и членов его семьи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055572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совещаний, иных мероприятий с работниками учреждения по вопросам противодействия коррупции, формированию у работников учреждения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05622B" w:rsidRDefault="00D24DBB" w:rsidP="00D75741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7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ыло проведено </w:t>
            </w:r>
            <w:r w:rsidR="00D7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 рабочих совещани</w:t>
            </w:r>
            <w:r w:rsidR="00D757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учреждения.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40" w:type="dxa"/>
          </w:tcPr>
          <w:p w:rsidR="00D24DBB" w:rsidRPr="002A7196" w:rsidRDefault="00D24DBB" w:rsidP="00E72AC3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контроля  за  информацией  из различных источников (публикации, средства массовой информации) и анализ обращений граждан, содержащих сведения о проявлении фактов коррупции  и  злоупотреблениях должностными полномочиями сотрудниками </w:t>
            </w:r>
            <w:r w:rsidR="002A71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A7196" w:rsidRPr="002A7196">
              <w:rPr>
                <w:rFonts w:ascii="Times New Roman" w:hAnsi="Times New Roman" w:cs="Times New Roman"/>
                <w:sz w:val="28"/>
                <w:szCs w:val="28"/>
              </w:rPr>
              <w:t xml:space="preserve">МКУК «Сельская библиотека» Юго-Северного СП </w:t>
            </w:r>
            <w:proofErr w:type="gramStart"/>
            <w:r w:rsidR="002A7196" w:rsidRPr="002A719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2A7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своевременное  принятие  соответствующих мер.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05622B" w:rsidRDefault="00D24DBB" w:rsidP="00E72AC3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>Фактов, содержащих сведения о проявлении фактов коррупции и злоупотреблениях должностными полномочиями сотрудниками учреждения, не выявлено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для муниципальных нужд учреждения в соответствии с требованиями Федерального закона от 5 апреля 2013 года № 44-ФЗ «О контрактной системе в сфере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05622B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Закупки учреждения проводятся в соответствии с требованиями Федерального закона от 5 апреля 2013 года № 44-ФЗ «О контрактной системе в сфере закупок товаров, работ, услуг для 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нужд»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целях противодействия коррупции 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05622B" w:rsidRDefault="00D24DBB" w:rsidP="00E72AC3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>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 всех договоров, заключаемых учреждением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05622B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>Проводится постоянный мониторинг исполнения планов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проверок органов внутреннего и внешнего контроля по видам нарушений, формирование комплекса мер по профилактике различных видов нарушений, выявленных в результате проверок, принятие своевременных мер по их устранению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10155A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>Плановых или внеплановых проверок не проводилось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40" w:type="dxa"/>
          </w:tcPr>
          <w:p w:rsidR="00D24DBB" w:rsidRPr="00D24DBB" w:rsidRDefault="00D24DBB" w:rsidP="00E72AC3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работниками</w:t>
            </w: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 МКУК «Сельская библиотека» </w:t>
            </w:r>
            <w:proofErr w:type="gramStart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DBB" w:rsidRPr="00D24DBB" w:rsidRDefault="00D24DBB" w:rsidP="00E72AC3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действующей системе оплаты труда, выплатах социального характера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Default="00D24DBB" w:rsidP="00E72AC3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проводится разъяснительная работа с работниками </w:t>
            </w: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МКУК «Сельская библиотека» Юго-Северного СП </w:t>
            </w:r>
            <w:proofErr w:type="gramStart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>по действующей системе оплаты труда, выплатах социального характера</w:t>
            </w:r>
          </w:p>
          <w:p w:rsidR="002A7196" w:rsidRPr="0010155A" w:rsidRDefault="002A7196" w:rsidP="00E72AC3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340" w:type="dxa"/>
          </w:tcPr>
          <w:p w:rsidR="00D24DBB" w:rsidRDefault="00A22F6A" w:rsidP="00E72AC3">
            <w:pPr>
              <w:pStyle w:val="a5"/>
              <w:spacing w:line="100" w:lineRule="atLeast"/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395940A" wp14:editId="0C5D205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-2443480</wp:posOffset>
                  </wp:positionV>
                  <wp:extent cx="7772400" cy="10696575"/>
                  <wp:effectExtent l="4762" t="0" r="4763" b="4762"/>
                  <wp:wrapNone/>
                  <wp:docPr id="1" name="Рисунок 1" descr="D:\МОЕ\валя др\СБ Юго-Северная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валя др\СБ Юго-Северная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240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24DBB">
              <w:rPr>
                <w:rFonts w:ascii="Times New Roman" w:hAnsi="Times New Roman" w:cs="Times New Roman"/>
                <w:sz w:val="28"/>
                <w:szCs w:val="28"/>
              </w:rPr>
              <w:t>Осуществление принципа коллегиальности  при осуществлении выплат стимулирующего характера  работникам учреждения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10155A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работникам учреждения производятся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оценке эффективности и результативности деятельности работников библиотеки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информации о муниципальных услугах в сфере библиотечного дела</w:t>
            </w:r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10155A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>Мониторинг за доступностью информации о муниципальных услугах в сфере библиотечного дела отслеживается постоянно.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  использованием имущества, находящимся в оперативном управлении</w:t>
            </w:r>
          </w:p>
        </w:tc>
        <w:tc>
          <w:tcPr>
            <w:tcW w:w="3256" w:type="dxa"/>
          </w:tcPr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EF024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D24DBB" w:rsidRPr="00D24DBB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D24DBB" w:rsidRPr="00D24DBB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B57043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40" w:type="dxa"/>
          </w:tcPr>
          <w:p w:rsidR="00D24DBB" w:rsidRPr="00D24DBB" w:rsidRDefault="00D24DBB" w:rsidP="00E72AC3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выполнения плана по предупреждению коррупционных проявлений в </w:t>
            </w: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МКУК «Сельская библиотека» Юго-Северного </w:t>
            </w:r>
          </w:p>
          <w:p w:rsidR="00D24DBB" w:rsidRDefault="00D24DBB" w:rsidP="00E72AC3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DBB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D24DB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3256" w:type="dxa"/>
          </w:tcPr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Юго-Северного</w:t>
            </w:r>
            <w:proofErr w:type="gramEnd"/>
          </w:p>
          <w:p w:rsidR="007636A7" w:rsidRPr="007636A7" w:rsidRDefault="007636A7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10155A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анализа работы учреждения коррупционных проявлений не выявлено</w:t>
            </w:r>
          </w:p>
        </w:tc>
      </w:tr>
      <w:tr w:rsidR="00D24DBB" w:rsidTr="0010155A">
        <w:tc>
          <w:tcPr>
            <w:tcW w:w="958" w:type="dxa"/>
          </w:tcPr>
          <w:p w:rsidR="00D24DBB" w:rsidRDefault="00D24DBB" w:rsidP="003F7E6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40" w:type="dxa"/>
          </w:tcPr>
          <w:p w:rsidR="00D24DBB" w:rsidRDefault="00D24DBB" w:rsidP="00E72AC3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работниками режима рабочего времени, установленного Правилами внутреннего трудового распорядка</w:t>
            </w:r>
          </w:p>
        </w:tc>
        <w:tc>
          <w:tcPr>
            <w:tcW w:w="3256" w:type="dxa"/>
          </w:tcPr>
          <w:p w:rsidR="007636A7" w:rsidRPr="007636A7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2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Юго-Северного </w:t>
            </w:r>
            <w:r w:rsidR="007636A7" w:rsidRPr="007636A7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="007636A7" w:rsidRPr="007636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D24DBB" w:rsidRPr="00EF024D" w:rsidRDefault="00D24DBB" w:rsidP="002A71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24DBB" w:rsidRPr="0010155A" w:rsidRDefault="00D24DBB" w:rsidP="00E72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строгий учет режима рабочего времени, установленного Правилами внутреннего трудового распорядка</w:t>
            </w:r>
          </w:p>
        </w:tc>
      </w:tr>
    </w:tbl>
    <w:p w:rsidR="007636A7" w:rsidRDefault="007636A7" w:rsidP="00763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6A7" w:rsidRDefault="007636A7" w:rsidP="00763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6A7" w:rsidRDefault="007636A7" w:rsidP="00763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6A7">
        <w:rPr>
          <w:rFonts w:ascii="Times New Roman" w:hAnsi="Times New Roman" w:cs="Times New Roman"/>
          <w:sz w:val="28"/>
          <w:szCs w:val="28"/>
        </w:rPr>
        <w:t xml:space="preserve">Директор МКУК «Сельская библиотека» </w:t>
      </w:r>
    </w:p>
    <w:p w:rsidR="007636A7" w:rsidRPr="007636A7" w:rsidRDefault="007636A7" w:rsidP="007636A7">
      <w:pPr>
        <w:pStyle w:val="a3"/>
        <w:tabs>
          <w:tab w:val="left" w:pos="11625"/>
        </w:tabs>
        <w:rPr>
          <w:rFonts w:ascii="Times New Roman" w:hAnsi="Times New Roman" w:cs="Times New Roman"/>
          <w:sz w:val="28"/>
          <w:szCs w:val="28"/>
        </w:rPr>
      </w:pPr>
      <w:r w:rsidRPr="007636A7">
        <w:rPr>
          <w:rFonts w:ascii="Times New Roman" w:hAnsi="Times New Roman" w:cs="Times New Roman"/>
          <w:sz w:val="28"/>
          <w:szCs w:val="28"/>
        </w:rPr>
        <w:t xml:space="preserve">Юго-Северного СП </w:t>
      </w:r>
      <w:proofErr w:type="gramStart"/>
      <w:r w:rsidRPr="007636A7"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О.А. Зайцева</w:t>
      </w:r>
    </w:p>
    <w:p w:rsidR="002A096D" w:rsidRPr="00CF03FE" w:rsidRDefault="002A096D" w:rsidP="00CF03F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096D" w:rsidRPr="00CF03FE" w:rsidSect="002A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D"/>
    <w:rsid w:val="0005622B"/>
    <w:rsid w:val="000C7709"/>
    <w:rsid w:val="0010155A"/>
    <w:rsid w:val="001316BB"/>
    <w:rsid w:val="002A096D"/>
    <w:rsid w:val="002A7196"/>
    <w:rsid w:val="00533BD0"/>
    <w:rsid w:val="00566D9E"/>
    <w:rsid w:val="005B2C9C"/>
    <w:rsid w:val="007354B6"/>
    <w:rsid w:val="007636A7"/>
    <w:rsid w:val="007A1CD7"/>
    <w:rsid w:val="007A7109"/>
    <w:rsid w:val="00824C73"/>
    <w:rsid w:val="00A22F6A"/>
    <w:rsid w:val="00A34BF3"/>
    <w:rsid w:val="00A76070"/>
    <w:rsid w:val="00B51814"/>
    <w:rsid w:val="00B57043"/>
    <w:rsid w:val="00C00013"/>
    <w:rsid w:val="00C32C6D"/>
    <w:rsid w:val="00CE4C21"/>
    <w:rsid w:val="00CF03FE"/>
    <w:rsid w:val="00D24DBB"/>
    <w:rsid w:val="00D75741"/>
    <w:rsid w:val="00DB15F9"/>
    <w:rsid w:val="00DC1B9B"/>
    <w:rsid w:val="00E62474"/>
    <w:rsid w:val="00F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6D"/>
    <w:pPr>
      <w:spacing w:after="0" w:line="240" w:lineRule="auto"/>
    </w:pPr>
  </w:style>
  <w:style w:type="table" w:styleId="a4">
    <w:name w:val="Table Grid"/>
    <w:basedOn w:val="a1"/>
    <w:uiPriority w:val="59"/>
    <w:rsid w:val="002A0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2A096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styleId="a6">
    <w:name w:val="Strong"/>
    <w:basedOn w:val="a0"/>
    <w:uiPriority w:val="22"/>
    <w:qFormat/>
    <w:rsid w:val="00B51814"/>
    <w:rPr>
      <w:b/>
      <w:bCs/>
    </w:rPr>
  </w:style>
  <w:style w:type="paragraph" w:styleId="a7">
    <w:name w:val="Normal (Web)"/>
    <w:basedOn w:val="a"/>
    <w:uiPriority w:val="99"/>
    <w:semiHidden/>
    <w:unhideWhenUsed/>
    <w:rsid w:val="00B518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66D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6D"/>
    <w:pPr>
      <w:spacing w:after="0" w:line="240" w:lineRule="auto"/>
    </w:pPr>
  </w:style>
  <w:style w:type="table" w:styleId="a4">
    <w:name w:val="Table Grid"/>
    <w:basedOn w:val="a1"/>
    <w:uiPriority w:val="59"/>
    <w:rsid w:val="002A0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2A096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styleId="a6">
    <w:name w:val="Strong"/>
    <w:basedOn w:val="a0"/>
    <w:uiPriority w:val="22"/>
    <w:qFormat/>
    <w:rsid w:val="00B51814"/>
    <w:rPr>
      <w:b/>
      <w:bCs/>
    </w:rPr>
  </w:style>
  <w:style w:type="paragraph" w:styleId="a7">
    <w:name w:val="Normal (Web)"/>
    <w:basedOn w:val="a"/>
    <w:uiPriority w:val="99"/>
    <w:semiHidden/>
    <w:unhideWhenUsed/>
    <w:rsid w:val="00B518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66D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2023-02-03T11:58:00Z</cp:lastPrinted>
  <dcterms:created xsi:type="dcterms:W3CDTF">2021-04-21T10:09:00Z</dcterms:created>
  <dcterms:modified xsi:type="dcterms:W3CDTF">2023-02-03T12:00:00Z</dcterms:modified>
</cp:coreProperties>
</file>